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55"/>
      </w:tblGrid>
      <w:tr w:rsidR="00E87CCA" w:rsidRPr="00E87CCA" w:rsidTr="00E87CCA">
        <w:tc>
          <w:tcPr>
            <w:tcW w:w="9355" w:type="dxa"/>
            <w:vAlign w:val="center"/>
          </w:tcPr>
          <w:p w:rsidR="00E87CCA" w:rsidRPr="00E87CCA" w:rsidRDefault="00E87CCA" w:rsidP="00E87CCA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87CCA">
              <w:rPr>
                <w:rFonts w:ascii="HeliosCond" w:hAnsi="HeliosCond"/>
                <w:noProof/>
                <w:color w:val="1F497D"/>
                <w:sz w:val="18"/>
                <w:lang w:eastAsia="ru-RU"/>
              </w:rPr>
              <w:drawing>
                <wp:inline distT="0" distB="0" distL="0" distR="0">
                  <wp:extent cx="2163600" cy="694800"/>
                  <wp:effectExtent l="0" t="0" r="825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7CCA" w:rsidRPr="00E87CCA" w:rsidTr="00E87CCA">
        <w:tc>
          <w:tcPr>
            <w:tcW w:w="9355" w:type="dxa"/>
            <w:vAlign w:val="center"/>
          </w:tcPr>
          <w:p w:rsidR="00E87CCA" w:rsidRPr="00E87CCA" w:rsidRDefault="00E87CCA" w:rsidP="00E87CCA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87CCA">
              <w:rPr>
                <w:rFonts w:ascii="HeliosCond" w:hAnsi="HeliosCond"/>
                <w:color w:val="1F497D"/>
                <w:sz w:val="18"/>
              </w:rPr>
              <w:t>Большая Пироговская ул., д. 27, стр. 3, г.Москва, Россия, 119435</w:t>
            </w:r>
          </w:p>
          <w:p w:rsidR="00E87CCA" w:rsidRPr="00E87CCA" w:rsidRDefault="00E87CCA" w:rsidP="00E87CCA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87CCA">
              <w:rPr>
                <w:rFonts w:ascii="HeliosCond" w:hAnsi="HeliosCond"/>
                <w:color w:val="1F497D"/>
                <w:sz w:val="18"/>
              </w:rPr>
              <w:t>Телефон: +7(495)664 8840, Факс: +7(495)664 8841</w:t>
            </w:r>
          </w:p>
          <w:p w:rsidR="00E87CCA" w:rsidRPr="00E87CCA" w:rsidRDefault="00E87CCA" w:rsidP="00E87CCA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87CCA">
              <w:rPr>
                <w:rFonts w:ascii="HeliosCond" w:hAnsi="HeliosCond"/>
                <w:color w:val="1F497D"/>
                <w:sz w:val="18"/>
              </w:rPr>
              <w:t>www.interrao-zakupki.ru</w:t>
            </w:r>
          </w:p>
        </w:tc>
      </w:tr>
    </w:tbl>
    <w:p w:rsidR="00166961" w:rsidRDefault="00166961"/>
    <w:p w:rsidR="00E87CCA" w:rsidRDefault="00E87CCA" w:rsidP="00E87CCA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</w:t>
      </w:r>
    </w:p>
    <w:p w:rsidR="00E87CCA" w:rsidRPr="00E87CCA" w:rsidRDefault="00E87CCA" w:rsidP="00E87C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заседания Закупочной комиссии по выбору Победителя в открытом запросе предложений в электронной форме</w:t>
      </w:r>
      <w:r>
        <w:rPr>
          <w:rFonts w:ascii="Times New Roman" w:hAnsi="Times New Roman" w:cs="Times New Roman"/>
          <w:color w:val="000000"/>
          <w:sz w:val="24"/>
        </w:rPr>
        <w:t xml:space="preserve"> на право заключения договора на поставку </w:t>
      </w:r>
      <w:r w:rsidRPr="00E87CCA">
        <w:rPr>
          <w:rFonts w:ascii="Times New Roman" w:hAnsi="Times New Roman" w:cs="Times New Roman"/>
          <w:sz w:val="24"/>
          <w:szCs w:val="24"/>
        </w:rPr>
        <w:t>ИТ-оборудования для нужд АО «Алтайэнергосбыт»</w:t>
      </w:r>
    </w:p>
    <w:p w:rsidR="00E87CCA" w:rsidRDefault="00E87CCA" w:rsidP="00E87CCA">
      <w:pPr>
        <w:spacing w:before="120" w:after="24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г. Москва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69"/>
      </w:tblGrid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Номер протокола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E87CCA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№16240/ОЗП (ЭТП)-ПВП</w:t>
            </w:r>
          </w:p>
        </w:tc>
      </w:tr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Дата/время проведения заседания: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095F55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  <w:r w:rsidR="00095F55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" июля 2019 г.</w:t>
            </w:r>
            <w:r w:rsidR="00095F55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:</w:t>
            </w:r>
            <w:r w:rsidR="00095F55">
              <w:rPr>
                <w:rFonts w:ascii="Times New Roman" w:hAnsi="Times New Roman" w:cs="Times New Roman"/>
                <w:color w:val="000000"/>
                <w:sz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(по московскому времени)</w:t>
            </w:r>
          </w:p>
        </w:tc>
      </w:tr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 подписания протокола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095F55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  <w:r w:rsidR="00095F55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" июля 2019 г.</w:t>
            </w:r>
          </w:p>
        </w:tc>
      </w:tr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Начальная (максимальная) цена: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Лот 1: 9 521 502,55 руб. без НДС</w:t>
            </w:r>
          </w:p>
        </w:tc>
      </w:tr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Участниками могут быть только субъекты МСП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E87CCA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Нет</w:t>
            </w:r>
          </w:p>
        </w:tc>
      </w:tr>
    </w:tbl>
    <w:p w:rsidR="00E87CCA" w:rsidRDefault="00E87CCA" w:rsidP="00E87CCA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</w:p>
    <w:p w:rsidR="00E87CCA" w:rsidRDefault="00E87CCA" w:rsidP="00E87CCA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ПОВЕСТКА:</w:t>
      </w:r>
    </w:p>
    <w:p w:rsidR="00E87CCA" w:rsidRDefault="00E87CCA" w:rsidP="00E87CCA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Выбор Победителя </w:t>
      </w:r>
    </w:p>
    <w:p w:rsidR="00E87CCA" w:rsidRDefault="00E87CCA" w:rsidP="00E87CCA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Лот 01: Приобретение ИТ-оборудования</w:t>
      </w:r>
    </w:p>
    <w:p w:rsidR="00E87CCA" w:rsidRPr="004845D4" w:rsidRDefault="00E87CCA" w:rsidP="00E87CCA">
      <w:pPr>
        <w:numPr>
          <w:ilvl w:val="0"/>
          <w:numId w:val="1"/>
        </w:numPr>
        <w:tabs>
          <w:tab w:val="clear" w:pos="0"/>
        </w:tabs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4845D4">
        <w:rPr>
          <w:rFonts w:ascii="Times New Roman" w:hAnsi="Times New Roman" w:cs="Times New Roman"/>
          <w:sz w:val="24"/>
          <w:szCs w:val="24"/>
        </w:rPr>
        <w:t>Об одобрении Отчета по итоговой оценке предложений.</w:t>
      </w:r>
    </w:p>
    <w:p w:rsidR="00E87CCA" w:rsidRPr="004845D4" w:rsidRDefault="00E87CCA" w:rsidP="00E87CCA">
      <w:pPr>
        <w:numPr>
          <w:ilvl w:val="0"/>
          <w:numId w:val="1"/>
        </w:numPr>
        <w:tabs>
          <w:tab w:val="clear" w:pos="0"/>
        </w:tabs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4845D4">
        <w:rPr>
          <w:rFonts w:ascii="Times New Roman" w:hAnsi="Times New Roman" w:cs="Times New Roman"/>
          <w:sz w:val="24"/>
          <w:szCs w:val="24"/>
        </w:rPr>
        <w:t xml:space="preserve">Об утверждении итогового ранжирования предложений. </w:t>
      </w:r>
    </w:p>
    <w:p w:rsidR="00E87CCA" w:rsidRPr="004845D4" w:rsidRDefault="00E87CCA" w:rsidP="00E87CCA">
      <w:pPr>
        <w:numPr>
          <w:ilvl w:val="0"/>
          <w:numId w:val="1"/>
        </w:numPr>
        <w:tabs>
          <w:tab w:val="clear" w:pos="0"/>
        </w:tabs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4845D4">
        <w:rPr>
          <w:rFonts w:ascii="Times New Roman" w:hAnsi="Times New Roman" w:cs="Times New Roman"/>
          <w:sz w:val="24"/>
          <w:szCs w:val="24"/>
        </w:rPr>
        <w:t>Об определении Победителя.</w:t>
      </w:r>
    </w:p>
    <w:p w:rsidR="00E87CCA" w:rsidRPr="004845D4" w:rsidRDefault="00E87CCA" w:rsidP="00E87CCA">
      <w:pPr>
        <w:numPr>
          <w:ilvl w:val="0"/>
          <w:numId w:val="1"/>
        </w:numPr>
        <w:tabs>
          <w:tab w:val="clear" w:pos="0"/>
        </w:tabs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4845D4">
        <w:rPr>
          <w:rFonts w:ascii="Times New Roman" w:hAnsi="Times New Roman" w:cs="Times New Roman"/>
          <w:sz w:val="24"/>
          <w:szCs w:val="24"/>
        </w:rPr>
        <w:t>О возможности проведения преддоговорных переговоров.</w:t>
      </w:r>
    </w:p>
    <w:p w:rsidR="00E87CCA" w:rsidRDefault="00E87CCA" w:rsidP="00E87C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E87CCA" w:rsidRDefault="00E87CCA" w:rsidP="00E87CCA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ВОПРОСЫ ЗАСЕДАНИЯ ЗАКУПОЧНОЙ КОМИССИИ:</w:t>
      </w:r>
    </w:p>
    <w:p w:rsidR="00B229A9" w:rsidRPr="00B229A9" w:rsidRDefault="00B229A9" w:rsidP="00B229A9">
      <w:pPr>
        <w:widowControl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229A9">
        <w:rPr>
          <w:rFonts w:ascii="Times New Roman" w:hAnsi="Times New Roman" w:cs="Times New Roman"/>
          <w:sz w:val="24"/>
          <w:szCs w:val="24"/>
        </w:rPr>
        <w:t xml:space="preserve">На участие в закупке было подано 2 заявки: </w:t>
      </w: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8"/>
        <w:gridCol w:w="5100"/>
      </w:tblGrid>
      <w:tr w:rsidR="00B229A9" w:rsidRPr="00B229A9" w:rsidTr="00333EC0">
        <w:tc>
          <w:tcPr>
            <w:tcW w:w="567" w:type="dxa"/>
            <w:shd w:val="clear" w:color="auto" w:fill="A0A0A0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68" w:type="dxa"/>
            <w:shd w:val="clear" w:color="auto" w:fill="A0A0A0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Наименование, адрес, ИНН/КПП Участника закупки</w:t>
            </w:r>
          </w:p>
        </w:tc>
        <w:tc>
          <w:tcPr>
            <w:tcW w:w="5100" w:type="dxa"/>
            <w:shd w:val="clear" w:color="auto" w:fill="A0A0A0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 и время регистрации заявки</w:t>
            </w:r>
          </w:p>
        </w:tc>
      </w:tr>
      <w:tr w:rsidR="00B229A9" w:rsidRPr="00B229A9" w:rsidTr="00333EC0">
        <w:tc>
          <w:tcPr>
            <w:tcW w:w="567" w:type="dxa"/>
            <w:shd w:val="clear" w:color="auto" w:fill="auto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"Софтлайн Проекты"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7728734000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772501001</w:t>
            </w:r>
          </w:p>
          <w:p w:rsidR="00B229A9" w:rsidRPr="00B229A9" w:rsidRDefault="00B229A9" w:rsidP="00B229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115114 г. Москва, Дербеневская набережная, дом 7, стр.9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229A9" w:rsidRPr="00B229A9" w:rsidRDefault="00B229A9" w:rsidP="00333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03.06.2019 10:40</w:t>
            </w:r>
          </w:p>
        </w:tc>
      </w:tr>
      <w:tr w:rsidR="00B229A9" w:rsidRPr="00B229A9" w:rsidTr="00333EC0">
        <w:tc>
          <w:tcPr>
            <w:tcW w:w="567" w:type="dxa"/>
            <w:shd w:val="clear" w:color="auto" w:fill="auto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"ИНФОСЭЛ"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7709368904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771901001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105318 г. Москва, ул. Ибрагимова д.31  антр.эт 2 оф 420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229A9" w:rsidRPr="00B229A9" w:rsidRDefault="00B229A9" w:rsidP="00333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sz w:val="24"/>
                <w:szCs w:val="24"/>
              </w:rPr>
              <w:t>03.06.2019 15:47</w:t>
            </w:r>
          </w:p>
        </w:tc>
      </w:tr>
    </w:tbl>
    <w:p w:rsidR="00B229A9" w:rsidRPr="00B229A9" w:rsidRDefault="00B229A9" w:rsidP="00B229A9">
      <w:pPr>
        <w:widowControl w:val="0"/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B229A9" w:rsidRPr="00B229A9" w:rsidRDefault="00B229A9" w:rsidP="00B229A9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B229A9">
        <w:rPr>
          <w:rFonts w:ascii="Times New Roman" w:hAnsi="Times New Roman" w:cs="Times New Roman"/>
          <w:b/>
          <w:sz w:val="24"/>
          <w:szCs w:val="24"/>
        </w:rPr>
        <w:t>Вопрос 1 повестки:</w:t>
      </w:r>
    </w:p>
    <w:p w:rsidR="00B229A9" w:rsidRPr="00B229A9" w:rsidRDefault="00B229A9" w:rsidP="00B229A9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9A9">
        <w:rPr>
          <w:rFonts w:ascii="Times New Roman" w:hAnsi="Times New Roman" w:cs="Times New Roman"/>
          <w:sz w:val="24"/>
          <w:szCs w:val="24"/>
        </w:rPr>
        <w:t>Об одобрении</w:t>
      </w:r>
      <w:r w:rsidRPr="00B22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29A9">
        <w:rPr>
          <w:rFonts w:ascii="Times New Roman" w:hAnsi="Times New Roman" w:cs="Times New Roman"/>
          <w:sz w:val="24"/>
          <w:szCs w:val="24"/>
        </w:rPr>
        <w:t>Сводного отчета Экспертной группы по оценке предложений.</w:t>
      </w:r>
    </w:p>
    <w:p w:rsidR="00B229A9" w:rsidRPr="00B229A9" w:rsidRDefault="00B229A9" w:rsidP="00B229A9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9A9">
        <w:rPr>
          <w:rFonts w:ascii="Times New Roman" w:hAnsi="Times New Roman" w:cs="Times New Roman"/>
          <w:sz w:val="24"/>
          <w:szCs w:val="24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 (приложение №1).</w:t>
      </w:r>
    </w:p>
    <w:p w:rsidR="00B229A9" w:rsidRPr="00B229A9" w:rsidRDefault="00B229A9" w:rsidP="00B229A9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9A9">
        <w:rPr>
          <w:rFonts w:ascii="Times New Roman" w:hAnsi="Times New Roman" w:cs="Times New Roman"/>
          <w:sz w:val="24"/>
          <w:szCs w:val="24"/>
        </w:rPr>
        <w:t>Закупочной комиссии предлагается одобрить Сводный отчет Экспертной группы по оценке предложений.</w:t>
      </w:r>
    </w:p>
    <w:p w:rsidR="00B229A9" w:rsidRPr="005B3A90" w:rsidRDefault="00B229A9" w:rsidP="00B229A9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3A90">
        <w:rPr>
          <w:rFonts w:ascii="Times New Roman" w:hAnsi="Times New Roman" w:cs="Times New Roman"/>
          <w:b/>
          <w:color w:val="000000"/>
          <w:sz w:val="24"/>
          <w:szCs w:val="24"/>
        </w:rPr>
        <w:t>Вопрос 2 повестки:</w:t>
      </w:r>
    </w:p>
    <w:p w:rsidR="00B229A9" w:rsidRPr="005B3A90" w:rsidRDefault="00B229A9" w:rsidP="00B229A9">
      <w:pPr>
        <w:widowControl w:val="0"/>
        <w:spacing w:before="120" w:after="120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3A90">
        <w:rPr>
          <w:rFonts w:ascii="Times New Roman" w:hAnsi="Times New Roman" w:cs="Times New Roman"/>
          <w:sz w:val="24"/>
          <w:szCs w:val="24"/>
        </w:rPr>
        <w:t xml:space="preserve">Об утверждении итогового ранжирования. </w:t>
      </w:r>
    </w:p>
    <w:p w:rsidR="00B229A9" w:rsidRPr="005B3A90" w:rsidRDefault="00B229A9" w:rsidP="00B22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A90">
        <w:rPr>
          <w:rFonts w:ascii="Times New Roman" w:hAnsi="Times New Roman" w:cs="Times New Roman"/>
          <w:sz w:val="24"/>
          <w:szCs w:val="24"/>
        </w:rPr>
        <w:t>Предлагается ранжирование предложений в соответствии с критериями и процедурами оценки, указанными в Приложении №1</w:t>
      </w:r>
    </w:p>
    <w:p w:rsidR="00B229A9" w:rsidRDefault="00B229A9" w:rsidP="00B229A9">
      <w:pPr>
        <w:spacing w:after="0" w:line="240" w:lineRule="auto"/>
        <w:jc w:val="both"/>
      </w:pPr>
    </w:p>
    <w:p w:rsidR="00B229A9" w:rsidRDefault="00B229A9" w:rsidP="00B229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 3 повестки:</w:t>
      </w:r>
    </w:p>
    <w:p w:rsidR="00B229A9" w:rsidRDefault="00B229A9" w:rsidP="00B229A9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Об определении Победителя.</w:t>
      </w:r>
    </w:p>
    <w:p w:rsidR="00B229A9" w:rsidRDefault="00B229A9" w:rsidP="00B229A9">
      <w:pPr>
        <w:spacing w:after="0" w:line="240" w:lineRule="auto"/>
        <w:ind w:firstLine="850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На основании вышеприведенного итогового ранжирования предложений предлагается признать Победителем</w:t>
      </w:r>
    </w:p>
    <w:p w:rsidR="00B229A9" w:rsidRDefault="00B229A9" w:rsidP="00B229A9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ООО "Софтлайн Проекты"(ИНН 7728734000 КПП 772501001 адрес: 115114 г. Москва,  Дербеневская набережная, дом 7, стр.9)</w:t>
      </w:r>
    </w:p>
    <w:p w:rsidR="00B229A9" w:rsidRDefault="00B229A9" w:rsidP="00B229A9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 xml:space="preserve"> Общий бал предложения: </w:t>
      </w:r>
      <w:r>
        <w:rPr>
          <w:rFonts w:ascii="Times New Roman" w:hAnsi="Times New Roman" w:cs="Times New Roman"/>
          <w:color w:val="000000"/>
          <w:sz w:val="24"/>
        </w:rPr>
        <w:t>3,80</w:t>
      </w:r>
    </w:p>
    <w:p w:rsidR="00B229A9" w:rsidRDefault="00B229A9" w:rsidP="00B229A9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присвоении значения по каждому из предусмотренных критериев оценки указана в Приложении №1.</w:t>
      </w:r>
    </w:p>
    <w:p w:rsidR="00B229A9" w:rsidRDefault="00B229A9" w:rsidP="00B229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B229A9" w:rsidRDefault="00B229A9" w:rsidP="00B229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 4 повестки:</w:t>
      </w:r>
    </w:p>
    <w:p w:rsidR="00B229A9" w:rsidRDefault="00B229A9" w:rsidP="00B229A9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 возможности проведения преддоговорных переговоров с Победителем.</w:t>
      </w:r>
    </w:p>
    <w:p w:rsidR="00B229A9" w:rsidRDefault="00B229A9" w:rsidP="00B229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B229A9" w:rsidRDefault="00B229A9" w:rsidP="00B22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Зафиксировать результат преддоговорных переговоров в окончательных условиях заключаемого договора.</w:t>
      </w:r>
    </w:p>
    <w:p w:rsidR="00B229A9" w:rsidRDefault="00B229A9" w:rsidP="00B229A9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РЕШИЛИ:</w:t>
      </w:r>
    </w:p>
    <w:p w:rsidR="00B229A9" w:rsidRDefault="00B229A9" w:rsidP="00B229A9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1.      Одобрить Отчет по итоговой оценке предложений.</w:t>
      </w:r>
    </w:p>
    <w:p w:rsidR="00B229A9" w:rsidRDefault="00B229A9" w:rsidP="00B229A9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</w:t>
      </w:r>
      <w:r>
        <w:rPr>
          <w:rFonts w:ascii="Times New Roman" w:hAnsi="Times New Roman" w:cs="Times New Roman"/>
          <w:color w:val="000000"/>
          <w:sz w:val="24"/>
        </w:rPr>
        <w:tab/>
        <w:t>Утвердить итоговое ранжирование предложений.</w:t>
      </w:r>
    </w:p>
    <w:p w:rsidR="00B229A9" w:rsidRDefault="00B229A9" w:rsidP="00B229A9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</w:t>
      </w:r>
      <w:r>
        <w:rPr>
          <w:rFonts w:ascii="Times New Roman" w:hAnsi="Times New Roman" w:cs="Times New Roman"/>
          <w:color w:val="000000"/>
          <w:sz w:val="24"/>
        </w:rPr>
        <w:tab/>
        <w:t>Признать Победителем ООО "Софтлайн Проекты"(ИНН 7728734000 КПП 772501001 адрес: 115114 г. Москва,  Дербеневская набережная, дом 7, стр.9)</w:t>
      </w:r>
    </w:p>
    <w:p w:rsidR="00B229A9" w:rsidRDefault="00B229A9" w:rsidP="00B229A9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u w:val="single"/>
        </w:rPr>
        <w:t xml:space="preserve"> Общий бал предложения: </w:t>
      </w:r>
      <w:r>
        <w:rPr>
          <w:rFonts w:ascii="Times New Roman" w:hAnsi="Times New Roman" w:cs="Times New Roman"/>
          <w:color w:val="000000"/>
          <w:sz w:val="24"/>
        </w:rPr>
        <w:t>3,80</w:t>
      </w:r>
    </w:p>
    <w:p w:rsidR="00B229A9" w:rsidRDefault="00B229A9" w:rsidP="00B229A9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>4.</w:t>
      </w:r>
      <w:r>
        <w:rPr>
          <w:rFonts w:ascii="Times New Roman" w:hAnsi="Times New Roman" w:cs="Times New Roman"/>
          <w:color w:val="000000"/>
          <w:sz w:val="24"/>
        </w:rPr>
        <w:tab/>
        <w:t>Допускается проведение преддоговорных переговоров с ООО "Софтлайн Проекты"(ИНН 7728734000 КПП 772501001 адрес: 115114 г. Москва,  Дербеневская набережная, дом 7, стр.9), с целью уточнения несущественных для Заказчика условий договора, а также улучшения технико-коммерческого предложения Победителя.</w:t>
      </w:r>
    </w:p>
    <w:p w:rsidR="00B229A9" w:rsidRDefault="00B229A9" w:rsidP="00B229A9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Зафиксировать результат преддоговорных переговоров в окончательных условиях заключаемого договора и </w:t>
      </w:r>
      <w:r>
        <w:rPr>
          <w:rFonts w:ascii="Times New Roman" w:hAnsi="Times New Roman" w:cs="Times New Roman"/>
          <w:sz w:val="24"/>
          <w:szCs w:val="24"/>
        </w:rPr>
        <w:t>заключить договор на условиях, согласованных Заказчиком и Победителем</w:t>
      </w:r>
      <w:r>
        <w:rPr>
          <w:rFonts w:ascii="Times New Roman" w:hAnsi="Times New Roman" w:cs="Times New Roman"/>
          <w:i/>
          <w:color w:val="548DD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рамках проведенных преддоговорных переговоров.</w:t>
      </w:r>
    </w:p>
    <w:p w:rsidR="00B229A9" w:rsidRDefault="00B229A9" w:rsidP="00B229A9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</w:t>
      </w:r>
      <w:r>
        <w:rPr>
          <w:rFonts w:ascii="Times New Roman" w:hAnsi="Times New Roman" w:cs="Times New Roman"/>
          <w:color w:val="000000"/>
          <w:sz w:val="24"/>
        </w:rPr>
        <w:tab/>
        <w:t>Победителю предоставить справку о цепочке собственников в соответствии с Гарантийным письмом в течение 5 (пяти) рабочих дней.</w:t>
      </w:r>
    </w:p>
    <w:p w:rsidR="00B229A9" w:rsidRDefault="00B229A9" w:rsidP="00B229A9">
      <w:pPr>
        <w:spacing w:before="120"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6.</w:t>
      </w:r>
      <w:r>
        <w:rPr>
          <w:rFonts w:ascii="Times New Roman" w:hAnsi="Times New Roman" w:cs="Times New Roman"/>
          <w:color w:val="000000"/>
          <w:sz w:val="24"/>
        </w:rPr>
        <w:tab/>
        <w:t>Провести экспертную оценку справки о цепочке собственников, предоставленную Победителем в соответствии с Гарантийным письмом в составе предложения в течение 5 (пяти) рабочих дней.</w:t>
      </w:r>
    </w:p>
    <w:p w:rsidR="00B229A9" w:rsidRDefault="00B229A9" w:rsidP="00B229A9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7.</w:t>
      </w:r>
      <w:r>
        <w:rPr>
          <w:rFonts w:ascii="Times New Roman" w:hAnsi="Times New Roman" w:cs="Times New Roman"/>
          <w:color w:val="000000"/>
          <w:sz w:val="24"/>
        </w:rPr>
        <w:tab/>
        <w:t xml:space="preserve">Договор с Победителем будет заключен в срок, установленный Извещением. </w:t>
      </w:r>
    </w:p>
    <w:p w:rsidR="00B229A9" w:rsidRDefault="00B229A9" w:rsidP="00B229A9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B229A9" w:rsidRDefault="00B229A9" w:rsidP="00B229A9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Приложение:</w:t>
      </w:r>
    </w:p>
    <w:p w:rsidR="00B229A9" w:rsidRDefault="00B229A9" w:rsidP="00B229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229A9" w:rsidRDefault="00B229A9" w:rsidP="00E87CCA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B229A9" w:rsidRDefault="00B229A9" w:rsidP="00E87CCA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0" w:name="_GoBack"/>
      <w:bookmarkEnd w:id="0"/>
    </w:p>
    <w:sectPr w:rsidR="00B229A9" w:rsidSect="00E87CC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CCA" w:rsidRDefault="00E87CCA" w:rsidP="00E87CCA">
      <w:pPr>
        <w:spacing w:after="0" w:line="240" w:lineRule="auto"/>
      </w:pPr>
      <w:r>
        <w:separator/>
      </w:r>
    </w:p>
  </w:endnote>
  <w:endnote w:type="continuationSeparator" w:id="0">
    <w:p w:rsidR="00E87CCA" w:rsidRDefault="00E87CCA" w:rsidP="00E8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4308916"/>
      <w:docPartObj>
        <w:docPartGallery w:val="Page Numbers (Bottom of Page)"/>
        <w:docPartUnique/>
      </w:docPartObj>
    </w:sdtPr>
    <w:sdtEndPr/>
    <w:sdtContent>
      <w:p w:rsidR="00B229A9" w:rsidRDefault="00B229A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ABE">
          <w:rPr>
            <w:noProof/>
          </w:rPr>
          <w:t>3</w:t>
        </w:r>
        <w:r>
          <w:fldChar w:fldCharType="end"/>
        </w:r>
      </w:p>
    </w:sdtContent>
  </w:sdt>
  <w:p w:rsidR="00B229A9" w:rsidRDefault="00B229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CCA" w:rsidRDefault="00E87CCA" w:rsidP="00E87CCA">
      <w:pPr>
        <w:spacing w:after="0" w:line="240" w:lineRule="auto"/>
      </w:pPr>
      <w:r>
        <w:separator/>
      </w:r>
    </w:p>
  </w:footnote>
  <w:footnote w:type="continuationSeparator" w:id="0">
    <w:p w:rsidR="00E87CCA" w:rsidRDefault="00E87CCA" w:rsidP="00E87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C2DC3"/>
    <w:multiLevelType w:val="hybridMultilevel"/>
    <w:tmpl w:val="16B0E184"/>
    <w:lvl w:ilvl="0" w:tplc="3F9C9AA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1" w:tplc="DE82D73C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CCA"/>
    <w:rsid w:val="00095F55"/>
    <w:rsid w:val="00166961"/>
    <w:rsid w:val="003F548A"/>
    <w:rsid w:val="00675ABE"/>
    <w:rsid w:val="00B229A9"/>
    <w:rsid w:val="00E8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388C"/>
  <w15:chartTrackingRefBased/>
  <w15:docId w15:val="{1FA6A5F7-0648-4725-81A0-480ED3DE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CCA"/>
  </w:style>
  <w:style w:type="paragraph" w:styleId="a5">
    <w:name w:val="footer"/>
    <w:basedOn w:val="a"/>
    <w:link w:val="a6"/>
    <w:uiPriority w:val="99"/>
    <w:unhideWhenUsed/>
    <w:rsid w:val="00E8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Людмила Михайловна</dc:creator>
  <cp:keywords/>
  <dc:description/>
  <cp:lastModifiedBy>Комиссарова Людмила Михайловна</cp:lastModifiedBy>
  <cp:revision>2</cp:revision>
  <dcterms:created xsi:type="dcterms:W3CDTF">2019-07-29T07:18:00Z</dcterms:created>
  <dcterms:modified xsi:type="dcterms:W3CDTF">2019-07-29T07:18:00Z</dcterms:modified>
</cp:coreProperties>
</file>